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29AB9ED" w14:paraId="3BFEFB25" wp14:textId="0B15B9F5">
      <w:pPr>
        <w:pStyle w:val="Normal"/>
        <w:jc w:val="center"/>
      </w:pPr>
      <w:r w:rsidR="529AB9ED">
        <w:rPr/>
        <w:t>CONSTRUCTION D'UN SITE WEB EN UTILISANT UNE APPROCHE SIMILAIRE À CELLE DE LA CONSTRUCTION D'UNE VOITURE.</w:t>
      </w:r>
    </w:p>
    <w:p w:rsidR="529AB9ED" w:rsidP="529AB9ED" w:rsidRDefault="529AB9ED" w14:paraId="6757639E" w14:textId="207F4623">
      <w:pPr>
        <w:pStyle w:val="Normal"/>
        <w:jc w:val="center"/>
      </w:pPr>
    </w:p>
    <w:p w:rsidR="529AB9ED" w:rsidP="529AB9ED" w:rsidRDefault="529AB9ED" w14:paraId="5EB20B1D" w14:textId="0F0188C3">
      <w:pPr>
        <w:pStyle w:val="Normal"/>
        <w:jc w:val="both"/>
      </w:pPr>
      <w:r w:rsidR="529AB9ED">
        <w:rPr/>
        <w:t xml:space="preserve">Dans une usine de type carrosserie-montage, la production d’un véhicule comprend les étapes </w:t>
      </w:r>
      <w:r w:rsidRPr="529AB9ED" w:rsidR="529AB9ED">
        <w:rPr>
          <w:b w:val="1"/>
          <w:bCs w:val="1"/>
        </w:rPr>
        <w:t>d’emboutissage, d’assemblage, de peinture et de montage</w:t>
      </w:r>
      <w:r w:rsidR="529AB9ED">
        <w:rPr/>
        <w:t xml:space="preserve">. Dans la suite de ce travail définit la "caisse" de véhicule comme étant l’assemblage par soudure ou autres liaisons mécaniques de plusieurs pièces embouties qui constituent la carrosserie. Elle passe ensuite par les étapes de peinture et de </w:t>
      </w:r>
      <w:r w:rsidR="529AB9ED">
        <w:rPr/>
        <w:t>montage .</w:t>
      </w:r>
      <w:r w:rsidR="529AB9ED">
        <w:rPr/>
        <w:t xml:space="preserve"> [1]</w:t>
      </w:r>
      <w:r>
        <w:br/>
      </w:r>
    </w:p>
    <w:p w:rsidR="529AB9ED" w:rsidP="529AB9ED" w:rsidRDefault="529AB9ED" w14:paraId="40991F0F" w14:textId="6B01FE60">
      <w:pPr>
        <w:pStyle w:val="Normal"/>
        <w:jc w:val="center"/>
      </w:pPr>
    </w:p>
    <w:p w:rsidR="529AB9ED" w:rsidP="529AB9ED" w:rsidRDefault="529AB9ED" w14:paraId="1A7398A6" w14:textId="706EF8D1">
      <w:pPr>
        <w:jc w:val="left"/>
      </w:pPr>
      <w:r w:rsidRPr="031792A8" w:rsidR="031792A8">
        <w:rPr>
          <w:rFonts w:ascii="Calibri" w:hAnsi="Calibri" w:eastAsia="Calibri" w:cs="Calibri"/>
          <w:b w:val="0"/>
          <w:bCs w:val="0"/>
          <w:i w:val="0"/>
          <w:iCs w:val="0"/>
          <w:caps w:val="0"/>
          <w:smallCaps w:val="0"/>
          <w:noProof w:val="0"/>
          <w:color w:val="374151"/>
          <w:sz w:val="24"/>
          <w:szCs w:val="24"/>
          <w:lang w:val="fr-FR"/>
        </w:rPr>
        <w:t xml:space="preserve">Étape 1 :  </w:t>
      </w:r>
      <w:r w:rsidRPr="031792A8" w:rsidR="031792A8">
        <w:rPr>
          <w:rFonts w:ascii="Calibri" w:hAnsi="Calibri" w:eastAsia="Calibri" w:cs="Calibri"/>
          <w:b w:val="1"/>
          <w:bCs w:val="1"/>
          <w:i w:val="0"/>
          <w:iCs w:val="0"/>
          <w:caps w:val="0"/>
          <w:smallCaps w:val="0"/>
          <w:noProof w:val="0"/>
          <w:color w:val="374151"/>
          <w:sz w:val="24"/>
          <w:szCs w:val="24"/>
          <w:highlight w:val="yellow"/>
          <w:lang w:val="fr-FR"/>
        </w:rPr>
        <w:t>Conception</w:t>
      </w:r>
      <w:r w:rsidRPr="031792A8" w:rsidR="031792A8">
        <w:rPr>
          <w:rFonts w:ascii="Calibri" w:hAnsi="Calibri" w:eastAsia="Calibri" w:cs="Calibri"/>
          <w:b w:val="0"/>
          <w:bCs w:val="0"/>
          <w:i w:val="0"/>
          <w:iCs w:val="0"/>
          <w:caps w:val="0"/>
          <w:smallCaps w:val="0"/>
          <w:noProof w:val="0"/>
          <w:color w:val="374151"/>
          <w:sz w:val="24"/>
          <w:szCs w:val="24"/>
          <w:lang w:val="fr-FR"/>
        </w:rPr>
        <w:t xml:space="preserve"> Tout comme un concepteur de voitures commence par dessiner des plans pour la voiture, un concepteur de sites web commencera par créer une maquette ou un design pour le site. Cette étape peut inclure la création d'un wireframe, d'un </w:t>
      </w:r>
      <w:r w:rsidRPr="031792A8" w:rsidR="031792A8">
        <w:rPr>
          <w:rFonts w:ascii="Calibri" w:hAnsi="Calibri" w:eastAsia="Calibri" w:cs="Calibri"/>
          <w:b w:val="0"/>
          <w:bCs w:val="0"/>
          <w:i w:val="0"/>
          <w:iCs w:val="0"/>
          <w:caps w:val="0"/>
          <w:smallCaps w:val="0"/>
          <w:noProof w:val="0"/>
          <w:color w:val="374151"/>
          <w:sz w:val="24"/>
          <w:szCs w:val="24"/>
          <w:lang w:val="fr-FR"/>
        </w:rPr>
        <w:t>mockup</w:t>
      </w:r>
      <w:r w:rsidRPr="031792A8" w:rsidR="031792A8">
        <w:rPr>
          <w:rFonts w:ascii="Calibri" w:hAnsi="Calibri" w:eastAsia="Calibri" w:cs="Calibri"/>
          <w:b w:val="0"/>
          <w:bCs w:val="0"/>
          <w:i w:val="0"/>
          <w:iCs w:val="0"/>
          <w:caps w:val="0"/>
          <w:smallCaps w:val="0"/>
          <w:noProof w:val="0"/>
          <w:color w:val="374151"/>
          <w:sz w:val="24"/>
          <w:szCs w:val="24"/>
          <w:lang w:val="fr-FR"/>
        </w:rPr>
        <w:t xml:space="preserve">  ou d'un prototype pour représenter l'apparence et la fonctionnalité du site.</w:t>
      </w:r>
    </w:p>
    <w:p w:rsidR="529AB9ED" w:rsidP="529AB9ED" w:rsidRDefault="529AB9ED" w14:paraId="7C45440C" w14:textId="5741AD41">
      <w:pPr>
        <w:jc w:val="left"/>
      </w:pPr>
      <w:r w:rsidRPr="529AB9ED" w:rsidR="529AB9ED">
        <w:rPr>
          <w:rFonts w:ascii="Calibri" w:hAnsi="Calibri" w:eastAsia="Calibri" w:cs="Calibri"/>
          <w:b w:val="0"/>
          <w:bCs w:val="0"/>
          <w:i w:val="0"/>
          <w:iCs w:val="0"/>
          <w:caps w:val="0"/>
          <w:smallCaps w:val="0"/>
          <w:noProof w:val="0"/>
          <w:color w:val="374151"/>
          <w:sz w:val="24"/>
          <w:szCs w:val="24"/>
          <w:lang w:val="fr-FR"/>
        </w:rPr>
        <w:t xml:space="preserve"> Planification Une fois le design du site finalisé, le plan de développement est établi. Cela inclut la sélection des outils, des technologies, des langages de programmation et des </w:t>
      </w:r>
      <w:r w:rsidRPr="529AB9ED" w:rsidR="529AB9ED">
        <w:rPr>
          <w:rFonts w:ascii="Calibri" w:hAnsi="Calibri" w:eastAsia="Calibri" w:cs="Calibri"/>
          <w:b w:val="0"/>
          <w:bCs w:val="0"/>
          <w:i w:val="0"/>
          <w:iCs w:val="0"/>
          <w:caps w:val="0"/>
          <w:smallCaps w:val="0"/>
          <w:noProof w:val="0"/>
          <w:color w:val="374151"/>
          <w:sz w:val="24"/>
          <w:szCs w:val="24"/>
          <w:lang w:val="fr-FR"/>
        </w:rPr>
        <w:t>frameworks</w:t>
      </w:r>
      <w:r w:rsidRPr="529AB9ED" w:rsidR="529AB9ED">
        <w:rPr>
          <w:rFonts w:ascii="Calibri" w:hAnsi="Calibri" w:eastAsia="Calibri" w:cs="Calibri"/>
          <w:b w:val="0"/>
          <w:bCs w:val="0"/>
          <w:i w:val="0"/>
          <w:iCs w:val="0"/>
          <w:caps w:val="0"/>
          <w:smallCaps w:val="0"/>
          <w:noProof w:val="0"/>
          <w:color w:val="374151"/>
          <w:sz w:val="24"/>
          <w:szCs w:val="24"/>
          <w:lang w:val="fr-FR"/>
        </w:rPr>
        <w:t xml:space="preserve"> nécessaires pour construire le site.</w:t>
      </w:r>
    </w:p>
    <w:p w:rsidR="529AB9ED" w:rsidP="529AB9ED" w:rsidRDefault="529AB9ED" w14:paraId="00A3A7EC" w14:textId="4C14B7F3">
      <w:pPr>
        <w:jc w:val="left"/>
      </w:pPr>
      <w:r w:rsidRPr="031792A8" w:rsidR="031792A8">
        <w:rPr>
          <w:rFonts w:ascii="Calibri" w:hAnsi="Calibri" w:eastAsia="Calibri" w:cs="Calibri"/>
          <w:b w:val="0"/>
          <w:bCs w:val="0"/>
          <w:i w:val="0"/>
          <w:iCs w:val="0"/>
          <w:caps w:val="0"/>
          <w:smallCaps w:val="0"/>
          <w:noProof w:val="0"/>
          <w:color w:val="374151"/>
          <w:sz w:val="24"/>
          <w:szCs w:val="24"/>
          <w:lang w:val="fr-FR"/>
        </w:rPr>
        <w:t xml:space="preserve">Étape 2  :  </w:t>
      </w:r>
      <w:r w:rsidRPr="031792A8" w:rsidR="031792A8">
        <w:rPr>
          <w:rFonts w:ascii="Calibri" w:hAnsi="Calibri" w:eastAsia="Calibri" w:cs="Calibri"/>
          <w:b w:val="1"/>
          <w:bCs w:val="1"/>
          <w:i w:val="0"/>
          <w:iCs w:val="0"/>
          <w:caps w:val="0"/>
          <w:smallCaps w:val="0"/>
          <w:noProof w:val="0"/>
          <w:color w:val="374151"/>
          <w:sz w:val="24"/>
          <w:szCs w:val="24"/>
          <w:highlight w:val="yellow"/>
          <w:lang w:val="fr-FR"/>
        </w:rPr>
        <w:t>Réalisation</w:t>
      </w:r>
      <w:r w:rsidRPr="031792A8" w:rsidR="031792A8">
        <w:rPr>
          <w:rFonts w:ascii="Calibri" w:hAnsi="Calibri" w:eastAsia="Calibri" w:cs="Calibri"/>
          <w:b w:val="0"/>
          <w:bCs w:val="0"/>
          <w:i w:val="0"/>
          <w:iCs w:val="0"/>
          <w:caps w:val="0"/>
          <w:smallCaps w:val="0"/>
          <w:noProof w:val="0"/>
          <w:color w:val="374151"/>
          <w:sz w:val="24"/>
          <w:szCs w:val="24"/>
          <w:lang w:val="fr-FR"/>
        </w:rPr>
        <w:t xml:space="preserve">   Les différentes pièces de la voiture (moteur, châssis, roues, etc.) peuvent être comparées aux éléments de conception du site tels que les boutons, les images, les blocs de texte, etc. Dans cette étape, ces éléments sont créés et développés, par exemple en utilisant des langages de programmation comme HTML, CSS et JavaScript.</w:t>
      </w:r>
    </w:p>
    <w:p w:rsidR="529AB9ED" w:rsidP="529AB9ED" w:rsidRDefault="529AB9ED" w14:paraId="0BB721E2" w14:textId="73D2114C">
      <w:pPr>
        <w:jc w:val="left"/>
      </w:pPr>
      <w:r w:rsidRPr="031792A8" w:rsidR="031792A8">
        <w:rPr>
          <w:rFonts w:ascii="Calibri" w:hAnsi="Calibri" w:eastAsia="Calibri" w:cs="Calibri"/>
          <w:b w:val="0"/>
          <w:bCs w:val="0"/>
          <w:i w:val="0"/>
          <w:iCs w:val="0"/>
          <w:caps w:val="0"/>
          <w:smallCaps w:val="0"/>
          <w:noProof w:val="0"/>
          <w:color w:val="374151"/>
          <w:sz w:val="24"/>
          <w:szCs w:val="24"/>
          <w:lang w:val="fr-FR"/>
        </w:rPr>
        <w:t xml:space="preserve">Étape 3 :  </w:t>
      </w:r>
      <w:r w:rsidRPr="031792A8" w:rsidR="031792A8">
        <w:rPr>
          <w:rFonts w:ascii="Calibri" w:hAnsi="Calibri" w:eastAsia="Calibri" w:cs="Calibri"/>
          <w:b w:val="1"/>
          <w:bCs w:val="1"/>
          <w:i w:val="0"/>
          <w:iCs w:val="0"/>
          <w:caps w:val="0"/>
          <w:smallCaps w:val="0"/>
          <w:noProof w:val="0"/>
          <w:color w:val="374151"/>
          <w:sz w:val="24"/>
          <w:szCs w:val="24"/>
          <w:highlight w:val="yellow"/>
          <w:lang w:val="fr-FR"/>
        </w:rPr>
        <w:t>Assemblage des pièces</w:t>
      </w:r>
      <w:r w:rsidRPr="031792A8" w:rsidR="031792A8">
        <w:rPr>
          <w:rFonts w:ascii="Calibri" w:hAnsi="Calibri" w:eastAsia="Calibri" w:cs="Calibri"/>
          <w:b w:val="0"/>
          <w:bCs w:val="0"/>
          <w:i w:val="0"/>
          <w:iCs w:val="0"/>
          <w:caps w:val="0"/>
          <w:smallCaps w:val="0"/>
          <w:noProof w:val="0"/>
          <w:color w:val="374151"/>
          <w:sz w:val="24"/>
          <w:szCs w:val="24"/>
          <w:lang w:val="fr-FR"/>
        </w:rPr>
        <w:t xml:space="preserve"> Les différentes pièces de la voiture sont assemblées pour former des sous-ensembles tels que la carrosserie, le moteur, les roues, etc. Dans la construction de sites web, les sous-ensembles peuvent être des sections de pages telles que la page d'accueil, la page de contact, la page à propos, etc. Assemblage final Les sous-ensembles sont ensuite assemblés pour former la voiture complète. De même, dans la construction de sites web, les sections de pages sont assemblées pour former un site web complet.</w:t>
      </w:r>
    </w:p>
    <w:p w:rsidR="529AB9ED" w:rsidP="529AB9ED" w:rsidRDefault="529AB9ED" w14:paraId="6070E82D" w14:textId="25740C55">
      <w:pPr>
        <w:pStyle w:val="Normal"/>
        <w:jc w:val="left"/>
        <w:rPr>
          <w:rFonts w:ascii="Calibri" w:hAnsi="Calibri" w:eastAsia="Calibri" w:cs="Calibri"/>
          <w:b w:val="0"/>
          <w:bCs w:val="0"/>
          <w:i w:val="0"/>
          <w:iCs w:val="0"/>
          <w:caps w:val="0"/>
          <w:smallCaps w:val="0"/>
          <w:noProof w:val="0"/>
          <w:color w:val="374151"/>
          <w:sz w:val="24"/>
          <w:szCs w:val="24"/>
          <w:lang w:val="fr-FR"/>
        </w:rPr>
      </w:pPr>
    </w:p>
    <w:p w:rsidR="529AB9ED" w:rsidP="529AB9ED" w:rsidRDefault="529AB9ED" w14:paraId="237A23FB" w14:textId="492E537C">
      <w:pPr>
        <w:pStyle w:val="Normal"/>
        <w:jc w:val="left"/>
        <w:rPr>
          <w:rFonts w:ascii="Calibri" w:hAnsi="Calibri" w:eastAsia="Calibri" w:cs="Calibri"/>
          <w:b w:val="0"/>
          <w:bCs w:val="0"/>
          <w:i w:val="0"/>
          <w:iCs w:val="0"/>
          <w:caps w:val="0"/>
          <w:smallCaps w:val="0"/>
          <w:noProof w:val="0"/>
          <w:color w:val="374151"/>
          <w:sz w:val="24"/>
          <w:szCs w:val="24"/>
          <w:lang w:val="fr-FR"/>
        </w:rPr>
      </w:pPr>
    </w:p>
    <w:p w:rsidR="529AB9ED" w:rsidP="529AB9ED" w:rsidRDefault="529AB9ED" w14:paraId="0F7D4E41" w14:textId="317CBC32">
      <w:pPr>
        <w:pStyle w:val="Normal"/>
        <w:jc w:val="left"/>
        <w:rPr>
          <w:rFonts w:ascii="Calibri" w:hAnsi="Calibri" w:eastAsia="Calibri" w:cs="Calibri"/>
          <w:b w:val="0"/>
          <w:bCs w:val="0"/>
          <w:i w:val="0"/>
          <w:iCs w:val="0"/>
          <w:caps w:val="0"/>
          <w:smallCaps w:val="0"/>
          <w:noProof w:val="0"/>
          <w:color w:val="374151"/>
          <w:sz w:val="24"/>
          <w:szCs w:val="24"/>
          <w:lang w:val="fr-FR"/>
        </w:rPr>
      </w:pPr>
    </w:p>
    <w:p w:rsidR="529AB9ED" w:rsidP="031792A8" w:rsidRDefault="529AB9ED" w14:paraId="7AEDD7E9" w14:textId="5DA2D9DE">
      <w:p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0"/>
          <w:bCs w:val="0"/>
          <w:i w:val="0"/>
          <w:iCs w:val="0"/>
          <w:caps w:val="0"/>
          <w:smallCaps w:val="0"/>
          <w:noProof w:val="0"/>
          <w:color w:val="374151"/>
          <w:sz w:val="24"/>
          <w:szCs w:val="24"/>
          <w:lang w:val="fr-FR"/>
        </w:rPr>
        <w:t>UNE PROPOSITION DES GRANDES LIGNE POUR UN SCHEMA DE CONSTRUCTION DES SITES WEB</w:t>
      </w:r>
    </w:p>
    <w:p w:rsidR="529AB9ED" w:rsidP="529AB9ED" w:rsidRDefault="529AB9ED" w14:paraId="67518D01" w14:textId="003233F5">
      <w:pPr>
        <w:jc w:val="left"/>
      </w:pPr>
      <w:r w:rsidRPr="031792A8" w:rsidR="031792A8">
        <w:rPr>
          <w:rFonts w:ascii="Calibri" w:hAnsi="Calibri" w:eastAsia="Calibri" w:cs="Calibri"/>
          <w:b w:val="0"/>
          <w:bCs w:val="0"/>
          <w:i w:val="0"/>
          <w:iCs w:val="0"/>
          <w:caps w:val="0"/>
          <w:smallCaps w:val="0"/>
          <w:noProof w:val="0"/>
          <w:color w:val="374151"/>
          <w:sz w:val="24"/>
          <w:szCs w:val="24"/>
          <w:lang w:val="fr-FR"/>
        </w:rPr>
        <w:t>Nous souhaitons concevoir un Constructeur de site web en utilisant une approche similaire à celle de la conception d'une voiture, où nous fournissons les matériaux et les spécifications, et le constructeur génère le site web attendu.</w:t>
      </w:r>
    </w:p>
    <w:p w:rsidR="529AB9ED" w:rsidP="031792A8" w:rsidRDefault="529AB9ED" w14:paraId="1A10FEE6" w14:textId="0CB74EE2">
      <w:p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0"/>
          <w:bCs w:val="0"/>
          <w:i w:val="0"/>
          <w:iCs w:val="0"/>
          <w:caps w:val="0"/>
          <w:smallCaps w:val="0"/>
          <w:noProof w:val="0"/>
          <w:color w:val="374151"/>
          <w:sz w:val="24"/>
          <w:szCs w:val="24"/>
          <w:lang w:val="fr-FR"/>
        </w:rPr>
        <w:t xml:space="preserve">Les étapes générales pour la conception d'un tel système pourraient se présenter comme </w:t>
      </w:r>
      <w:r w:rsidRPr="031792A8" w:rsidR="031792A8">
        <w:rPr>
          <w:rFonts w:ascii="Calibri" w:hAnsi="Calibri" w:eastAsia="Calibri" w:cs="Calibri"/>
          <w:b w:val="0"/>
          <w:bCs w:val="0"/>
          <w:i w:val="0"/>
          <w:iCs w:val="0"/>
          <w:caps w:val="0"/>
          <w:smallCaps w:val="0"/>
          <w:noProof w:val="0"/>
          <w:color w:val="374151"/>
          <w:sz w:val="24"/>
          <w:szCs w:val="24"/>
          <w:lang w:val="fr-FR"/>
        </w:rPr>
        <w:t>suit :</w:t>
      </w:r>
    </w:p>
    <w:p w:rsidR="529AB9ED" w:rsidP="031792A8" w:rsidRDefault="529AB9ED" w14:paraId="4748B95F" w14:textId="036DA5FF">
      <w:pPr>
        <w:pStyle w:val="ListParagraph"/>
        <w:numPr>
          <w:ilvl w:val="0"/>
          <w:numId w:val="1"/>
        </w:num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1"/>
          <w:bCs w:val="1"/>
          <w:i w:val="0"/>
          <w:iCs w:val="0"/>
          <w:caps w:val="0"/>
          <w:smallCaps w:val="0"/>
          <w:noProof w:val="0"/>
          <w:color w:val="374151"/>
          <w:sz w:val="24"/>
          <w:szCs w:val="24"/>
          <w:lang w:val="fr-FR"/>
        </w:rPr>
        <w:t>Établir les objectifs :</w:t>
      </w:r>
      <w:r w:rsidRPr="031792A8" w:rsidR="031792A8">
        <w:rPr>
          <w:rFonts w:ascii="Calibri" w:hAnsi="Calibri" w:eastAsia="Calibri" w:cs="Calibri"/>
          <w:b w:val="0"/>
          <w:bCs w:val="0"/>
          <w:i w:val="0"/>
          <w:iCs w:val="0"/>
          <w:caps w:val="0"/>
          <w:smallCaps w:val="0"/>
          <w:noProof w:val="0"/>
          <w:color w:val="374151"/>
          <w:sz w:val="24"/>
          <w:szCs w:val="24"/>
          <w:lang w:val="fr-FR"/>
        </w:rPr>
        <w:t xml:space="preserve"> Tout d'abord, nous devons définir les objectifs de notre Constructeur de site web. Qui sera le marché cible ? Quelles fonctionnalités souhaitons-nous inclure ? Quel est </w:t>
      </w:r>
      <w:r w:rsidRPr="031792A8" w:rsidR="031792A8">
        <w:rPr>
          <w:rFonts w:ascii="Calibri" w:hAnsi="Calibri" w:eastAsia="Calibri" w:cs="Calibri"/>
          <w:b w:val="0"/>
          <w:bCs w:val="0"/>
          <w:i w:val="0"/>
          <w:iCs w:val="0"/>
          <w:caps w:val="0"/>
          <w:smallCaps w:val="0"/>
          <w:noProof w:val="0"/>
          <w:color w:val="374151"/>
          <w:sz w:val="24"/>
          <w:szCs w:val="24"/>
          <w:lang w:val="fr-FR"/>
        </w:rPr>
        <w:t>le budget</w:t>
      </w:r>
      <w:r w:rsidRPr="031792A8" w:rsidR="031792A8">
        <w:rPr>
          <w:rFonts w:ascii="Calibri" w:hAnsi="Calibri" w:eastAsia="Calibri" w:cs="Calibri"/>
          <w:b w:val="0"/>
          <w:bCs w:val="0"/>
          <w:i w:val="0"/>
          <w:iCs w:val="0"/>
          <w:caps w:val="0"/>
          <w:smallCaps w:val="0"/>
          <w:noProof w:val="0"/>
          <w:color w:val="374151"/>
          <w:sz w:val="24"/>
          <w:szCs w:val="24"/>
          <w:lang w:val="fr-FR"/>
        </w:rPr>
        <w:t xml:space="preserve"> pour la conception et le développement du système ?</w:t>
      </w:r>
    </w:p>
    <w:p w:rsidR="529AB9ED" w:rsidP="031792A8" w:rsidRDefault="529AB9ED" w14:paraId="23B416A2" w14:textId="7A043E66">
      <w:pPr>
        <w:pStyle w:val="ListParagraph"/>
        <w:numPr>
          <w:ilvl w:val="0"/>
          <w:numId w:val="1"/>
        </w:num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1"/>
          <w:bCs w:val="1"/>
          <w:i w:val="0"/>
          <w:iCs w:val="0"/>
          <w:caps w:val="0"/>
          <w:smallCaps w:val="0"/>
          <w:noProof w:val="0"/>
          <w:color w:val="374151"/>
          <w:sz w:val="24"/>
          <w:szCs w:val="24"/>
          <w:lang w:val="fr-FR"/>
        </w:rPr>
        <w:t xml:space="preserve">Identifier les pièces </w:t>
      </w:r>
      <w:r w:rsidRPr="031792A8" w:rsidR="031792A8">
        <w:rPr>
          <w:rFonts w:ascii="Calibri" w:hAnsi="Calibri" w:eastAsia="Calibri" w:cs="Calibri"/>
          <w:b w:val="0"/>
          <w:bCs w:val="0"/>
          <w:i w:val="0"/>
          <w:iCs w:val="0"/>
          <w:caps w:val="0"/>
          <w:smallCaps w:val="0"/>
          <w:noProof w:val="0"/>
          <w:color w:val="374151"/>
          <w:sz w:val="24"/>
          <w:szCs w:val="24"/>
          <w:lang w:val="fr-FR"/>
        </w:rPr>
        <w:t>: Comme pour la conception d'une voiture, nous devons identifier les différentes pièces nécessaires pour construire un site web. Cela pourrait inclure des éléments tels que des modèles de conception, des widgets, des plugins, des bases de données, des images, des vidéos, des polices, etc.</w:t>
      </w:r>
    </w:p>
    <w:p w:rsidR="529AB9ED" w:rsidP="031792A8" w:rsidRDefault="529AB9ED" w14:paraId="5F05AA7C" w14:textId="32B8D6E2">
      <w:pPr>
        <w:pStyle w:val="ListParagraph"/>
        <w:numPr>
          <w:ilvl w:val="0"/>
          <w:numId w:val="1"/>
        </w:num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1"/>
          <w:bCs w:val="1"/>
          <w:i w:val="0"/>
          <w:iCs w:val="0"/>
          <w:caps w:val="0"/>
          <w:smallCaps w:val="0"/>
          <w:noProof w:val="0"/>
          <w:color w:val="374151"/>
          <w:sz w:val="24"/>
          <w:szCs w:val="24"/>
          <w:lang w:val="fr-FR"/>
        </w:rPr>
        <w:t xml:space="preserve">Concevoir les spécifications </w:t>
      </w:r>
      <w:r w:rsidRPr="031792A8" w:rsidR="031792A8">
        <w:rPr>
          <w:rFonts w:ascii="Calibri" w:hAnsi="Calibri" w:eastAsia="Calibri" w:cs="Calibri"/>
          <w:b w:val="0"/>
          <w:bCs w:val="0"/>
          <w:i w:val="0"/>
          <w:iCs w:val="0"/>
          <w:caps w:val="0"/>
          <w:smallCaps w:val="0"/>
          <w:noProof w:val="0"/>
          <w:color w:val="374151"/>
          <w:sz w:val="24"/>
          <w:szCs w:val="24"/>
          <w:lang w:val="fr-FR"/>
        </w:rPr>
        <w:t>: Une fois que nous avons identifié les pièces nécessaires, nous devons concevoir les spécifications pour chacune d'elles. Par exemple, pour les modèles de conception, nous devons spécifier les couleurs, les dispositions, les tailles, les polices, etc.</w:t>
      </w:r>
    </w:p>
    <w:p w:rsidR="529AB9ED" w:rsidP="031792A8" w:rsidRDefault="529AB9ED" w14:paraId="1301E3D4" w14:textId="67824806">
      <w:pPr>
        <w:pStyle w:val="ListParagraph"/>
        <w:numPr>
          <w:ilvl w:val="0"/>
          <w:numId w:val="1"/>
        </w:num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1"/>
          <w:bCs w:val="1"/>
          <w:i w:val="0"/>
          <w:iCs w:val="0"/>
          <w:caps w:val="0"/>
          <w:smallCaps w:val="0"/>
          <w:noProof w:val="0"/>
          <w:color w:val="374151"/>
          <w:sz w:val="24"/>
          <w:szCs w:val="24"/>
          <w:lang w:val="fr-FR"/>
        </w:rPr>
        <w:t xml:space="preserve">Développer le système </w:t>
      </w:r>
      <w:r w:rsidRPr="031792A8" w:rsidR="031792A8">
        <w:rPr>
          <w:rFonts w:ascii="Calibri" w:hAnsi="Calibri" w:eastAsia="Calibri" w:cs="Calibri"/>
          <w:b w:val="0"/>
          <w:bCs w:val="0"/>
          <w:i w:val="0"/>
          <w:iCs w:val="0"/>
          <w:caps w:val="0"/>
          <w:smallCaps w:val="0"/>
          <w:noProof w:val="0"/>
          <w:color w:val="374151"/>
          <w:sz w:val="24"/>
          <w:szCs w:val="24"/>
          <w:lang w:val="fr-FR"/>
        </w:rPr>
        <w:t>: Ensuite, nous devons développer le système en utilisant les spécifications que nous avons définies. N</w:t>
      </w:r>
      <w:r w:rsidRPr="031792A8" w:rsidR="031792A8">
        <w:rPr>
          <w:rFonts w:ascii="Calibri" w:hAnsi="Calibri" w:eastAsia="Calibri" w:cs="Calibri"/>
          <w:b w:val="0"/>
          <w:bCs w:val="0"/>
          <w:i w:val="0"/>
          <w:iCs w:val="0"/>
          <w:caps w:val="0"/>
          <w:smallCaps w:val="0"/>
          <w:noProof w:val="0"/>
          <w:color w:val="374151"/>
          <w:sz w:val="24"/>
          <w:szCs w:val="24"/>
          <w:lang w:val="fr-FR"/>
        </w:rPr>
        <w:t>ous</w:t>
      </w:r>
      <w:r w:rsidRPr="031792A8" w:rsidR="031792A8">
        <w:rPr>
          <w:rFonts w:ascii="Calibri" w:hAnsi="Calibri" w:eastAsia="Calibri" w:cs="Calibri"/>
          <w:b w:val="0"/>
          <w:bCs w:val="0"/>
          <w:i w:val="0"/>
          <w:iCs w:val="0"/>
          <w:caps w:val="0"/>
          <w:smallCaps w:val="0"/>
          <w:noProof w:val="0"/>
          <w:color w:val="374151"/>
          <w:sz w:val="24"/>
          <w:szCs w:val="24"/>
          <w:lang w:val="fr-FR"/>
        </w:rPr>
        <w:t xml:space="preserve"> pouvons utiliser des langages de programmation tels que HTML, CSS, JavaScript, PHP, etc., ainsi que des </w:t>
      </w:r>
      <w:r w:rsidRPr="031792A8" w:rsidR="031792A8">
        <w:rPr>
          <w:rFonts w:ascii="Calibri" w:hAnsi="Calibri" w:eastAsia="Calibri" w:cs="Calibri"/>
          <w:b w:val="0"/>
          <w:bCs w:val="0"/>
          <w:i w:val="0"/>
          <w:iCs w:val="0"/>
          <w:caps w:val="0"/>
          <w:smallCaps w:val="0"/>
          <w:noProof w:val="0"/>
          <w:color w:val="374151"/>
          <w:sz w:val="24"/>
          <w:szCs w:val="24"/>
          <w:lang w:val="fr-FR"/>
        </w:rPr>
        <w:t>frameworks</w:t>
      </w:r>
      <w:r w:rsidRPr="031792A8" w:rsidR="031792A8">
        <w:rPr>
          <w:rFonts w:ascii="Calibri" w:hAnsi="Calibri" w:eastAsia="Calibri" w:cs="Calibri"/>
          <w:b w:val="0"/>
          <w:bCs w:val="0"/>
          <w:i w:val="0"/>
          <w:iCs w:val="0"/>
          <w:caps w:val="0"/>
          <w:smallCaps w:val="0"/>
          <w:noProof w:val="0"/>
          <w:color w:val="374151"/>
          <w:sz w:val="24"/>
          <w:szCs w:val="24"/>
          <w:lang w:val="fr-FR"/>
        </w:rPr>
        <w:t xml:space="preserve"> et des bibliothèques pour accélérer le développement.</w:t>
      </w:r>
    </w:p>
    <w:p w:rsidR="529AB9ED" w:rsidP="031792A8" w:rsidRDefault="529AB9ED" w14:paraId="3BCCF89D" w14:textId="44E4B082">
      <w:pPr>
        <w:pStyle w:val="ListParagraph"/>
        <w:numPr>
          <w:ilvl w:val="0"/>
          <w:numId w:val="1"/>
        </w:numPr>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1"/>
          <w:bCs w:val="1"/>
          <w:i w:val="0"/>
          <w:iCs w:val="0"/>
          <w:caps w:val="0"/>
          <w:smallCaps w:val="0"/>
          <w:noProof w:val="0"/>
          <w:color w:val="374151"/>
          <w:sz w:val="24"/>
          <w:szCs w:val="24"/>
          <w:lang w:val="fr-FR"/>
        </w:rPr>
        <w:t xml:space="preserve">Tester et déployer </w:t>
      </w:r>
      <w:r w:rsidRPr="031792A8" w:rsidR="031792A8">
        <w:rPr>
          <w:rFonts w:ascii="Calibri" w:hAnsi="Calibri" w:eastAsia="Calibri" w:cs="Calibri"/>
          <w:b w:val="0"/>
          <w:bCs w:val="0"/>
          <w:i w:val="0"/>
          <w:iCs w:val="0"/>
          <w:caps w:val="0"/>
          <w:smallCaps w:val="0"/>
          <w:noProof w:val="0"/>
          <w:color w:val="374151"/>
          <w:sz w:val="24"/>
          <w:szCs w:val="24"/>
          <w:lang w:val="fr-FR"/>
        </w:rPr>
        <w:t>: Une fois que le système est développé, nous devons le tester pour nous assurer qu'il répond à toutes les exigences. Ensuite, nous pouvons le déployer pour qu'il soit utilisé par nos utilisateurs.</w:t>
      </w:r>
    </w:p>
    <w:p w:rsidR="529AB9ED" w:rsidP="529AB9ED" w:rsidRDefault="529AB9ED" w14:paraId="253659B1" w14:textId="7EBEE9EF">
      <w:pPr>
        <w:pStyle w:val="Normal"/>
        <w:jc w:val="left"/>
        <w:rPr>
          <w:rFonts w:ascii="Calibri" w:hAnsi="Calibri" w:eastAsia="Calibri" w:cs="Calibri"/>
          <w:b w:val="0"/>
          <w:bCs w:val="0"/>
          <w:i w:val="0"/>
          <w:iCs w:val="0"/>
          <w:caps w:val="0"/>
          <w:smallCaps w:val="0"/>
          <w:noProof w:val="0"/>
          <w:color w:val="374151"/>
          <w:sz w:val="24"/>
          <w:szCs w:val="24"/>
          <w:lang w:val="fr-FR"/>
        </w:rPr>
      </w:pPr>
    </w:p>
    <w:p w:rsidR="529AB9ED" w:rsidP="529AB9ED" w:rsidRDefault="529AB9ED" w14:paraId="2DD9F839" w14:textId="2E28D7AF">
      <w:pPr>
        <w:pStyle w:val="Normal"/>
        <w:jc w:val="left"/>
        <w:rPr>
          <w:rFonts w:ascii="Calibri" w:hAnsi="Calibri" w:eastAsia="Calibri" w:cs="Calibri"/>
          <w:b w:val="0"/>
          <w:bCs w:val="0"/>
          <w:i w:val="0"/>
          <w:iCs w:val="0"/>
          <w:caps w:val="0"/>
          <w:smallCaps w:val="0"/>
          <w:noProof w:val="0"/>
          <w:color w:val="374151"/>
          <w:sz w:val="24"/>
          <w:szCs w:val="24"/>
          <w:lang w:val="fr-FR"/>
        </w:rPr>
      </w:pPr>
    </w:p>
    <w:p w:rsidR="529AB9ED" w:rsidP="031792A8" w:rsidRDefault="529AB9ED" w14:paraId="72E63DB4" w14:textId="2897AF2F">
      <w:pPr>
        <w:pStyle w:val="Normal"/>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0"/>
          <w:bCs w:val="0"/>
          <w:i w:val="0"/>
          <w:iCs w:val="0"/>
          <w:caps w:val="0"/>
          <w:smallCaps w:val="0"/>
          <w:noProof w:val="0"/>
          <w:color w:val="374151"/>
          <w:sz w:val="24"/>
          <w:szCs w:val="24"/>
          <w:lang w:val="fr-FR"/>
        </w:rPr>
        <w:t>Reference</w:t>
      </w:r>
    </w:p>
    <w:p w:rsidR="529AB9ED" w:rsidP="529AB9ED" w:rsidRDefault="529AB9ED" w14:paraId="44FF44A8" w14:textId="43FA9C53">
      <w:pPr>
        <w:pStyle w:val="Normal"/>
        <w:jc w:val="left"/>
        <w:rPr>
          <w:rFonts w:ascii="Calibri" w:hAnsi="Calibri" w:eastAsia="Calibri" w:cs="Calibri"/>
          <w:b w:val="0"/>
          <w:bCs w:val="0"/>
          <w:i w:val="0"/>
          <w:iCs w:val="0"/>
          <w:caps w:val="0"/>
          <w:smallCaps w:val="0"/>
          <w:noProof w:val="0"/>
          <w:color w:val="374151"/>
          <w:sz w:val="24"/>
          <w:szCs w:val="24"/>
          <w:lang w:val="fr-FR"/>
        </w:rPr>
      </w:pPr>
      <w:r w:rsidRPr="031792A8" w:rsidR="031792A8">
        <w:rPr>
          <w:rFonts w:ascii="Calibri" w:hAnsi="Calibri" w:eastAsia="Calibri" w:cs="Calibri"/>
          <w:b w:val="0"/>
          <w:bCs w:val="0"/>
          <w:i w:val="0"/>
          <w:iCs w:val="0"/>
          <w:caps w:val="0"/>
          <w:smallCaps w:val="0"/>
          <w:noProof w:val="0"/>
          <w:color w:val="374151"/>
          <w:sz w:val="24"/>
          <w:szCs w:val="24"/>
          <w:lang w:val="fr-FR"/>
        </w:rPr>
        <w:t xml:space="preserve">[1] </w:t>
      </w:r>
      <w:r w:rsidRPr="031792A8" w:rsidR="031792A8">
        <w:rPr>
          <w:rFonts w:ascii="Calibri" w:hAnsi="Calibri" w:eastAsia="Calibri" w:cs="Calibri"/>
          <w:b w:val="0"/>
          <w:bCs w:val="0"/>
          <w:i w:val="0"/>
          <w:iCs w:val="0"/>
          <w:caps w:val="0"/>
          <w:smallCaps w:val="0"/>
          <w:noProof w:val="0"/>
          <w:color w:val="374151"/>
          <w:sz w:val="24"/>
          <w:szCs w:val="24"/>
          <w:lang w:val="fr-FR"/>
        </w:rPr>
        <w:t>Remiel</w:t>
      </w:r>
      <w:r w:rsidRPr="031792A8" w:rsidR="031792A8">
        <w:rPr>
          <w:rFonts w:ascii="Calibri" w:hAnsi="Calibri" w:eastAsia="Calibri" w:cs="Calibri"/>
          <w:b w:val="0"/>
          <w:bCs w:val="0"/>
          <w:i w:val="0"/>
          <w:iCs w:val="0"/>
          <w:caps w:val="0"/>
          <w:smallCaps w:val="0"/>
          <w:noProof w:val="0"/>
          <w:color w:val="374151"/>
          <w:sz w:val="24"/>
          <w:szCs w:val="24"/>
          <w:lang w:val="fr-FR"/>
        </w:rPr>
        <w:t xml:space="preserve"> </w:t>
      </w:r>
      <w:r w:rsidRPr="031792A8" w:rsidR="031792A8">
        <w:rPr>
          <w:rFonts w:ascii="Calibri" w:hAnsi="Calibri" w:eastAsia="Calibri" w:cs="Calibri"/>
          <w:b w:val="0"/>
          <w:bCs w:val="0"/>
          <w:i w:val="0"/>
          <w:iCs w:val="0"/>
          <w:caps w:val="0"/>
          <w:smallCaps w:val="0"/>
          <w:noProof w:val="0"/>
          <w:color w:val="374151"/>
          <w:sz w:val="24"/>
          <w:szCs w:val="24"/>
          <w:lang w:val="fr-FR"/>
        </w:rPr>
        <w:t>Feno</w:t>
      </w:r>
      <w:r w:rsidRPr="031792A8" w:rsidR="031792A8">
        <w:rPr>
          <w:rFonts w:ascii="Calibri" w:hAnsi="Calibri" w:eastAsia="Calibri" w:cs="Calibri"/>
          <w:b w:val="0"/>
          <w:bCs w:val="0"/>
          <w:i w:val="0"/>
          <w:iCs w:val="0"/>
          <w:caps w:val="0"/>
          <w:smallCaps w:val="0"/>
          <w:noProof w:val="0"/>
          <w:color w:val="374151"/>
          <w:sz w:val="24"/>
          <w:szCs w:val="24"/>
          <w:lang w:val="fr-FR"/>
        </w:rPr>
        <w:t xml:space="preserve"> </w:t>
      </w:r>
      <w:r w:rsidRPr="031792A8" w:rsidR="031792A8">
        <w:rPr>
          <w:rFonts w:ascii="Calibri" w:hAnsi="Calibri" w:eastAsia="Calibri" w:cs="Calibri"/>
          <w:b w:val="0"/>
          <w:bCs w:val="0"/>
          <w:i w:val="1"/>
          <w:iCs w:val="1"/>
          <w:caps w:val="0"/>
          <w:smallCaps w:val="0"/>
          <w:noProof w:val="0"/>
          <w:color w:val="374151"/>
          <w:sz w:val="24"/>
          <w:szCs w:val="24"/>
          <w:lang w:val="fr-FR"/>
        </w:rPr>
        <w:t xml:space="preserve">Analyse et évaluation de la reconfiguration d’une ligne de production : application à l’assemblage en tôlerie, </w:t>
      </w:r>
      <w:r w:rsidRPr="031792A8" w:rsidR="031792A8">
        <w:rPr>
          <w:rFonts w:ascii="Calibri" w:hAnsi="Calibri" w:eastAsia="Calibri" w:cs="Calibri"/>
          <w:b w:val="0"/>
          <w:bCs w:val="0"/>
          <w:i w:val="0"/>
          <w:iCs w:val="0"/>
          <w:caps w:val="0"/>
          <w:smallCaps w:val="0"/>
          <w:noProof w:val="0"/>
          <w:color w:val="374151"/>
          <w:sz w:val="24"/>
          <w:szCs w:val="24"/>
          <w:lang w:val="fr-FR"/>
        </w:rPr>
        <w:t>Thèse de doctorat, L’École Nationale Supérieure d'Arts et Métiers, 2016.</w:t>
      </w:r>
    </w:p>
    <w:p w:rsidR="529AB9ED" w:rsidP="529AB9ED" w:rsidRDefault="529AB9ED" w14:paraId="01AD09BA" w14:textId="7EEDDD21">
      <w:pPr>
        <w:pStyle w:val="Normal"/>
        <w:jc w:val="left"/>
        <w:rPr>
          <w:rFonts w:ascii="Calibri" w:hAnsi="Calibri" w:eastAsia="Calibri" w:cs="Calibri"/>
          <w:b w:val="0"/>
          <w:bCs w:val="0"/>
          <w:i w:val="0"/>
          <w:iCs w:val="0"/>
          <w:caps w:val="0"/>
          <w:smallCaps w:val="0"/>
          <w:noProof w:val="0"/>
          <w:color w:val="374151"/>
          <w:sz w:val="24"/>
          <w:szCs w:val="24"/>
          <w:lang w:val="fr-FR"/>
        </w:rPr>
      </w:pPr>
      <w:r>
        <w:br/>
      </w:r>
      <w:r>
        <w:br/>
      </w:r>
      <w:r>
        <w:br/>
      </w: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d9c9b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4750BC"/>
    <w:rsid w:val="031792A8"/>
    <w:rsid w:val="529AB9ED"/>
    <w:rsid w:val="724750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50BC"/>
  <w15:chartTrackingRefBased/>
  <w15:docId w15:val="{B0B008CF-C9EC-447C-87C8-2A1634AF4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001eee6b3c14d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2023-05-01T23:36:19.9157122Z</dcterms:created>
  <dcterms:modified xsi:type="dcterms:W3CDTF">2023-05-02T09:24:24.7897652Z</dcterms:modified>
  <dc:creator>DESNOS YECHI</dc:creator>
  <lastModifiedBy>DESNOS YECHI</lastModifiedBy>
</coreProperties>
</file>